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5820002E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6D3B77" w:rsidRPr="006D3B77">
              <w:rPr>
                <w:rFonts w:asciiTheme="minorHAnsi" w:hAnsiTheme="minorHAnsi" w:cstheme="minorBidi"/>
              </w:rPr>
              <w:t>8SEH/ABZFH/2</w:t>
            </w:r>
            <w:r w:rsidR="009E336D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14418A4A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40173B" w:rsidRPr="0040173B">
              <w:rPr>
                <w:rFonts w:asciiTheme="minorHAnsi" w:hAnsiTheme="minorHAnsi" w:cstheme="minorHAnsi"/>
              </w:rPr>
              <w:t>Filozofické a historické aspekty boja</w:t>
            </w:r>
          </w:p>
        </w:tc>
      </w:tr>
      <w:tr w:rsidR="008A34EB" w:rsidRPr="00584E0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6E4E47BB" w:rsidR="00197C4C" w:rsidRDefault="00B528E7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1 </w:t>
            </w:r>
            <w:r w:rsidR="00197C4C">
              <w:rPr>
                <w:rFonts w:asciiTheme="minorHAnsi" w:hAnsiTheme="minorHAnsi" w:cstheme="minorHAnsi"/>
              </w:rPr>
              <w:t>hodin</w:t>
            </w:r>
            <w:r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 xml:space="preserve"> prednášk</w:t>
            </w:r>
            <w:r w:rsidR="00170D29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>/</w:t>
            </w:r>
            <w:r w:rsidR="00DC7599">
              <w:rPr>
                <w:rFonts w:asciiTheme="minorHAnsi" w:hAnsiTheme="minorHAnsi" w:cstheme="minorHAnsi"/>
              </w:rPr>
              <w:t>1</w:t>
            </w:r>
            <w:r w:rsidR="00197C4C">
              <w:rPr>
                <w:rFonts w:asciiTheme="minorHAnsi" w:hAnsiTheme="minorHAnsi" w:cstheme="minorHAnsi"/>
              </w:rPr>
              <w:t xml:space="preserve"> hod</w:t>
            </w:r>
            <w:r w:rsidR="003E6DE6">
              <w:rPr>
                <w:rFonts w:asciiTheme="minorHAnsi" w:hAnsiTheme="minorHAnsi" w:cstheme="minorHAnsi"/>
              </w:rPr>
              <w:t>in</w:t>
            </w:r>
            <w:r w:rsidR="00DC7599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 xml:space="preserve"> seminár týždenne</w:t>
            </w:r>
          </w:p>
          <w:p w14:paraId="6FF14070" w14:textId="437D7791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Metóda: </w:t>
            </w:r>
            <w:r w:rsidR="001C0D37">
              <w:rPr>
                <w:rFonts w:asciiTheme="minorHAnsi" w:hAnsiTheme="minorHAnsi" w:cstheme="minorHAnsi"/>
              </w:rPr>
              <w:t>kombinovaná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4E9027DE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B528E7">
              <w:rPr>
                <w:rFonts w:asciiTheme="minorHAnsi" w:hAnsiTheme="minorHAnsi" w:cstheme="minorHAnsi"/>
                <w:bCs/>
              </w:rPr>
              <w:t>4</w:t>
            </w:r>
            <w:r w:rsidRPr="00197C4C">
              <w:rPr>
                <w:rFonts w:asciiTheme="minorHAnsi" w:hAnsiTheme="minorHAnsi" w:cstheme="minorHAnsi"/>
                <w:bCs/>
                <w:i/>
              </w:rPr>
              <w:t xml:space="preserve"> </w:t>
            </w:r>
          </w:p>
        </w:tc>
      </w:tr>
      <w:tr w:rsidR="008A34EB" w:rsidRPr="00584E0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452AD976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632267">
              <w:rPr>
                <w:rFonts w:asciiTheme="minorHAnsi" w:hAnsiTheme="minorHAnsi" w:cstheme="minorHAnsi"/>
              </w:rPr>
              <w:t>3</w:t>
            </w:r>
            <w:r w:rsidR="00160FFD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8A258E8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E14A42">
              <w:rPr>
                <w:rFonts w:asciiTheme="minorHAnsi" w:hAnsiTheme="minorHAnsi" w:cstheme="minorHAnsi"/>
              </w:rPr>
              <w:t>-</w:t>
            </w:r>
          </w:p>
        </w:tc>
      </w:tr>
      <w:tr w:rsidR="008A34EB" w:rsidRPr="00584E0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32F1F02" w14:textId="0E245D30" w:rsidR="00825A38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Predmet je ukončený </w:t>
            </w:r>
            <w:r w:rsidR="005A09B7">
              <w:rPr>
                <w:rFonts w:asciiTheme="minorHAnsi" w:hAnsiTheme="minorHAnsi" w:cstheme="minorHAnsi"/>
              </w:rPr>
              <w:t>skúškou</w:t>
            </w:r>
            <w:r w:rsidRPr="00E83CEE">
              <w:rPr>
                <w:rFonts w:asciiTheme="minorHAnsi" w:hAnsiTheme="minorHAnsi" w:cstheme="minorHAnsi"/>
              </w:rPr>
              <w:t xml:space="preserve">. </w:t>
            </w:r>
          </w:p>
          <w:p w14:paraId="51C571A8" w14:textId="5A5B7730" w:rsidR="00825A38" w:rsidRPr="00825A38" w:rsidRDefault="00825A38" w:rsidP="00825A38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E83CEE">
              <w:rPr>
                <w:rFonts w:asciiTheme="minorHAnsi" w:hAnsiTheme="minorHAnsi" w:cstheme="minorHAnsi"/>
              </w:rPr>
              <w:t xml:space="preserve">Do konca výučbovej časti semestra má študent splniť nasledovné podmienky na získanie kreditov za predmet ukončený </w:t>
            </w:r>
            <w:r w:rsidR="005A09B7" w:rsidRPr="005A09B7">
              <w:rPr>
                <w:rFonts w:asciiTheme="minorHAnsi" w:hAnsiTheme="minorHAnsi" w:cstheme="minorHAnsi"/>
              </w:rPr>
              <w:t>skúškou</w:t>
            </w:r>
            <w:r w:rsidRPr="005A09B7">
              <w:rPr>
                <w:rFonts w:asciiTheme="minorHAnsi" w:hAnsiTheme="minorHAnsi" w:cstheme="minorHAnsi"/>
              </w:rPr>
              <w:t xml:space="preserve"> (riadny termín):</w:t>
            </w:r>
          </w:p>
          <w:p w14:paraId="1EA62362" w14:textId="6687E315" w:rsidR="00825A38" w:rsidRPr="00912716" w:rsidRDefault="00825A38" w:rsidP="00825A3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</w:rPr>
            </w:pPr>
            <w:r w:rsidRPr="0091271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aktívna účasť na prednáškach a seminároch </w:t>
            </w:r>
          </w:p>
          <w:p w14:paraId="24AD1CB7" w14:textId="16A903C3" w:rsidR="00912716" w:rsidRPr="00912716" w:rsidRDefault="00825A38" w:rsidP="00825A3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</w:rPr>
            </w:pPr>
            <w:r w:rsidRPr="00912716">
              <w:rPr>
                <w:rFonts w:asciiTheme="minorHAnsi" w:hAnsiTheme="minorHAnsi" w:cstheme="minorHAnsi"/>
                <w:iCs/>
                <w:color w:val="000000" w:themeColor="text1"/>
              </w:rPr>
              <w:t>úspešné absolvovanie</w:t>
            </w:r>
            <w:r w:rsidR="0091271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</w:t>
            </w:r>
            <w:r w:rsidRPr="00912716">
              <w:rPr>
                <w:rFonts w:asciiTheme="minorHAnsi" w:hAnsiTheme="minorHAnsi" w:cstheme="minorHAnsi"/>
                <w:iCs/>
                <w:color w:val="000000" w:themeColor="text1"/>
              </w:rPr>
              <w:t>vedomostného testu.</w:t>
            </w:r>
          </w:p>
          <w:p w14:paraId="6FE68EC5" w14:textId="77777777" w:rsidR="00912716" w:rsidRPr="00912716" w:rsidRDefault="00912716" w:rsidP="00825A3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color w:val="EE0000"/>
              </w:rPr>
            </w:pPr>
            <w:r w:rsidRPr="00912716">
              <w:rPr>
                <w:rFonts w:asciiTheme="minorHAnsi" w:hAnsiTheme="minorHAnsi" w:cstheme="minorHAnsi"/>
                <w:color w:val="000000"/>
              </w:rPr>
              <w:t>vypracovanie a</w:t>
            </w:r>
            <w:r w:rsidRPr="00912716">
              <w:rPr>
                <w:rStyle w:val="apple-converted-space"/>
                <w:rFonts w:asciiTheme="minorHAnsi" w:hAnsiTheme="minorHAnsi" w:cstheme="minorHAnsi"/>
                <w:color w:val="000000"/>
              </w:rPr>
              <w:t> </w:t>
            </w:r>
            <w:r w:rsidRPr="00912716">
              <w:rPr>
                <w:rStyle w:val="Vrazn"/>
                <w:rFonts w:asciiTheme="minorHAnsi" w:hAnsiTheme="minorHAnsi" w:cstheme="minorHAnsi"/>
                <w:b w:val="0"/>
                <w:bCs w:val="0"/>
                <w:color w:val="000000"/>
              </w:rPr>
              <w:t>prezentácia seminárneho zadania</w:t>
            </w:r>
            <w:r w:rsidRPr="00912716">
              <w:rPr>
                <w:rStyle w:val="apple-converted-space"/>
                <w:rFonts w:asciiTheme="minorHAnsi" w:hAnsiTheme="minorHAnsi" w:cstheme="minorHAnsi"/>
                <w:b/>
                <w:bCs/>
                <w:color w:val="000000"/>
              </w:rPr>
              <w:t> </w:t>
            </w:r>
            <w:r w:rsidRPr="00912716">
              <w:rPr>
                <w:rFonts w:asciiTheme="minorHAnsi" w:hAnsiTheme="minorHAnsi" w:cstheme="minorHAnsi"/>
                <w:color w:val="000000"/>
              </w:rPr>
              <w:t>na vybranú tému</w:t>
            </w:r>
            <w:r w:rsidRPr="00912716">
              <w:rPr>
                <w:rFonts w:asciiTheme="minorHAnsi" w:hAnsiTheme="minorHAnsi" w:cstheme="minorHAnsi"/>
                <w:iCs/>
              </w:rPr>
              <w:t xml:space="preserve"> </w:t>
            </w:r>
          </w:p>
          <w:p w14:paraId="6918B2E5" w14:textId="20336CED" w:rsidR="00915C23" w:rsidRPr="00912716" w:rsidRDefault="00915C23" w:rsidP="00912716">
            <w:pPr>
              <w:jc w:val="both"/>
              <w:rPr>
                <w:rFonts w:asciiTheme="minorHAnsi" w:hAnsiTheme="minorHAnsi" w:cstheme="minorHAnsi"/>
                <w:iCs/>
                <w:color w:val="EE0000"/>
              </w:rPr>
            </w:pPr>
            <w:r w:rsidRPr="00912716">
              <w:rPr>
                <w:rFonts w:asciiTheme="minorHAnsi" w:hAnsiTheme="minorHAnsi" w:cstheme="minorHAnsi"/>
                <w:iCs/>
              </w:rPr>
              <w:t xml:space="preserve">V skúškovom období študent absolvuje písomnú formu skúšky. </w:t>
            </w:r>
          </w:p>
          <w:p w14:paraId="1271A258" w14:textId="4E2E8106" w:rsidR="00825A38" w:rsidRDefault="00825A38" w:rsidP="00825A38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</w:rPr>
            </w:pPr>
            <w:r w:rsidRPr="00CC7F2A">
              <w:rPr>
                <w:rFonts w:asciiTheme="minorHAnsi" w:hAnsiTheme="minorHAnsi" w:cstheme="minorHAnsi"/>
                <w:iCs/>
              </w:rPr>
              <w:t xml:space="preserve">Z každej uvedenej časti a disciplína musí študent získať hodnotenie minimálne na úrovni minimálne 50%. </w:t>
            </w:r>
          </w:p>
          <w:p w14:paraId="18A19A56" w14:textId="77777777" w:rsidR="003E7566" w:rsidRPr="0029626C" w:rsidRDefault="003E7566" w:rsidP="003E7566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zmysle </w:t>
            </w:r>
            <w:r w:rsidRPr="005B196F">
              <w:rPr>
                <w:rFonts w:asciiTheme="minorHAnsi" w:hAnsiTheme="minorHAnsi" w:cstheme="minorHAnsi"/>
              </w:rPr>
              <w:t xml:space="preserve">aktuálne platného </w:t>
            </w:r>
            <w:r w:rsidRPr="0029626C">
              <w:rPr>
                <w:rFonts w:asciiTheme="minorHAnsi" w:hAnsiTheme="minorHAnsi" w:cstheme="minorHAnsi"/>
              </w:rPr>
              <w:t xml:space="preserve">Študijného poriadku PU v Prešove: </w:t>
            </w:r>
          </w:p>
          <w:p w14:paraId="0C50EA54" w14:textId="77777777" w:rsidR="00825A38" w:rsidRPr="0029626C" w:rsidRDefault="00825A38" w:rsidP="00825A3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>účasť študentov na hodinách priamej výučby je povinná (neospravedlnená neúčasť na priamej výučbe je hodnotená ako nesplnenie podmienok na úspešné absolvovanie predmetu)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173A3D75" w14:textId="70B2045A" w:rsidR="00825A38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skúškovom období semestra má študent nárok na vykonanie </w:t>
            </w:r>
            <w:r w:rsidR="00AD0EA3" w:rsidRPr="00AD0EA3">
              <w:rPr>
                <w:rFonts w:asciiTheme="minorHAnsi" w:hAnsiTheme="minorHAnsi" w:cstheme="minorHAnsi"/>
              </w:rPr>
              <w:t>dvoch opravných termínov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30547A09" w14:textId="77777777" w:rsidR="00825A38" w:rsidRPr="0029626C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7EAAA9BB" w:rsidR="00306FED" w:rsidRPr="00584E0B" w:rsidRDefault="00825A38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29626C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8A34EB" w:rsidRPr="00584E0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D28CA72" w14:textId="77777777" w:rsidR="008A34EB" w:rsidRPr="00912716" w:rsidRDefault="008A34EB" w:rsidP="00584E0B">
            <w:pPr>
              <w:jc w:val="both"/>
              <w:rPr>
                <w:rFonts w:asciiTheme="minorHAnsi" w:hAnsiTheme="minorHAnsi" w:cstheme="minorHAnsi"/>
                <w:i/>
                <w:color w:val="000000" w:themeColor="text1"/>
              </w:rPr>
            </w:pPr>
            <w:r w:rsidRPr="00912716">
              <w:rPr>
                <w:rFonts w:asciiTheme="minorHAnsi" w:hAnsiTheme="minorHAnsi" w:cstheme="minorHAnsi"/>
                <w:b/>
                <w:color w:val="000000" w:themeColor="text1"/>
              </w:rPr>
              <w:t>Výsledky vzdelávania:</w:t>
            </w:r>
            <w:r w:rsidRPr="00912716">
              <w:rPr>
                <w:rFonts w:asciiTheme="minorHAnsi" w:hAnsiTheme="minorHAnsi" w:cstheme="minorHAnsi"/>
                <w:i/>
                <w:color w:val="000000" w:themeColor="text1"/>
              </w:rPr>
              <w:t xml:space="preserve"> </w:t>
            </w:r>
          </w:p>
          <w:p w14:paraId="5B788D6C" w14:textId="77777777" w:rsidR="005A6ED3" w:rsidRPr="00912716" w:rsidRDefault="005A6ED3" w:rsidP="005A6ED3">
            <w:pPr>
              <w:jc w:val="both"/>
              <w:rPr>
                <w:rFonts w:asciiTheme="minorHAnsi" w:hAnsiTheme="minorHAnsi" w:cstheme="minorHAnsi"/>
                <w:i/>
                <w:color w:val="000000" w:themeColor="text1"/>
              </w:rPr>
            </w:pPr>
            <w:r w:rsidRPr="00912716">
              <w:rPr>
                <w:rFonts w:asciiTheme="minorHAnsi" w:hAnsiTheme="minorHAnsi" w:cstheme="minorHAnsi"/>
                <w:color w:val="000000" w:themeColor="text1"/>
              </w:rPr>
              <w:t>Úspešným absolvovaním predmetu študent nadobudne:</w:t>
            </w:r>
            <w:r w:rsidRPr="00912716">
              <w:rPr>
                <w:rFonts w:asciiTheme="minorHAnsi" w:hAnsiTheme="minorHAnsi" w:cstheme="minorHAnsi"/>
                <w:i/>
                <w:color w:val="000000" w:themeColor="text1"/>
              </w:rPr>
              <w:t xml:space="preserve"> </w:t>
            </w:r>
          </w:p>
          <w:p w14:paraId="3AD64200" w14:textId="77777777" w:rsidR="005A6ED3" w:rsidRPr="00912716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912716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Vedomosti: </w:t>
            </w:r>
          </w:p>
          <w:p w14:paraId="60E35AB0" w14:textId="77777777" w:rsidR="00915C23" w:rsidRPr="00912716" w:rsidRDefault="00915C23" w:rsidP="00915C2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912716">
              <w:rPr>
                <w:rFonts w:asciiTheme="minorHAnsi" w:hAnsiTheme="minorHAnsi" w:cstheme="minorHAnsi"/>
                <w:color w:val="000000" w:themeColor="text1"/>
              </w:rPr>
              <w:t>Študent vie vysvetliť historický vývoj boja a bojových umení od staroveku po súčasnosť, vrátane rozdielov medzi východnými a západnými tradíciami.</w:t>
            </w:r>
          </w:p>
          <w:p w14:paraId="42A1740F" w14:textId="77777777" w:rsidR="00915C23" w:rsidRPr="00912716" w:rsidRDefault="00915C23" w:rsidP="00915C2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912716">
              <w:rPr>
                <w:rFonts w:asciiTheme="minorHAnsi" w:hAnsiTheme="minorHAnsi" w:cstheme="minorHAnsi"/>
                <w:color w:val="000000" w:themeColor="text1"/>
              </w:rPr>
              <w:t>Študent chápe filozofické a etické aspekty boja, vrátane pojmov spravodlivého boja, fair play a násilia.</w:t>
            </w:r>
          </w:p>
          <w:p w14:paraId="4838ADFC" w14:textId="5FABACC4" w:rsidR="00915C23" w:rsidRPr="005F0803" w:rsidRDefault="00915C23" w:rsidP="00915C2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912716">
              <w:rPr>
                <w:rFonts w:asciiTheme="minorHAnsi" w:hAnsiTheme="minorHAnsi" w:cstheme="minorHAnsi"/>
                <w:color w:val="000000" w:themeColor="text1"/>
              </w:rPr>
              <w:lastRenderedPageBreak/>
              <w:t>Študent je schopný identifikovať antropologické, kultúrne a spoločenské faktory, ktoré ovplyvňujú formy a význam boja v rôznych epochách a kultúrach.</w:t>
            </w:r>
          </w:p>
          <w:p w14:paraId="6B7F95FC" w14:textId="77777777" w:rsidR="005A6ED3" w:rsidRPr="00912716" w:rsidRDefault="005A6ED3" w:rsidP="005A6ED3">
            <w:pPr>
              <w:ind w:left="31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912716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Zručnosti: </w:t>
            </w:r>
          </w:p>
          <w:p w14:paraId="5641F29F" w14:textId="77777777" w:rsidR="00912716" w:rsidRPr="00912716" w:rsidRDefault="00912716" w:rsidP="00912716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912716">
              <w:rPr>
                <w:rFonts w:asciiTheme="minorHAnsi" w:hAnsiTheme="minorHAnsi" w:cstheme="minorHAnsi"/>
                <w:color w:val="000000" w:themeColor="text1"/>
              </w:rPr>
              <w:t>Študent dokáže analyzovať historické a filozofické texty, mytologické príbehy a prípadové štúdie súvisiace s bojom a športom.</w:t>
            </w:r>
          </w:p>
          <w:p w14:paraId="584524BF" w14:textId="77777777" w:rsidR="00912716" w:rsidRPr="00912716" w:rsidRDefault="00912716" w:rsidP="00912716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912716">
              <w:rPr>
                <w:rFonts w:asciiTheme="minorHAnsi" w:hAnsiTheme="minorHAnsi" w:cstheme="minorHAnsi"/>
                <w:color w:val="000000" w:themeColor="text1"/>
              </w:rPr>
              <w:t>Študent vie interpretovať a porovnať etické a kultúrne princípy boja v rôznych tradíciách (napr. západné rytierstvo vs. japonské budó).</w:t>
            </w:r>
          </w:p>
          <w:p w14:paraId="07026149" w14:textId="31E3ABBE" w:rsidR="00912716" w:rsidRPr="005F0803" w:rsidRDefault="00912716" w:rsidP="00912716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912716">
              <w:rPr>
                <w:rFonts w:asciiTheme="minorHAnsi" w:hAnsiTheme="minorHAnsi" w:cstheme="minorHAnsi"/>
                <w:color w:val="000000" w:themeColor="text1"/>
              </w:rPr>
              <w:t>Študent je schopný formulovať argumenty a viesť diskusiu o filozofických, morálnych a spoločenských otázkach súvisiacich s bojom a športom.</w:t>
            </w:r>
          </w:p>
          <w:p w14:paraId="6D34574B" w14:textId="77777777" w:rsidR="005A6ED3" w:rsidRPr="00912716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</w:rPr>
            </w:pPr>
            <w:r w:rsidRPr="00912716">
              <w:rPr>
                <w:rFonts w:asciiTheme="minorHAnsi" w:hAnsiTheme="minorHAnsi" w:cstheme="minorHAnsi"/>
                <w:b/>
                <w:bCs/>
                <w:iCs/>
                <w:color w:val="000000" w:themeColor="text1"/>
              </w:rPr>
              <w:t>Kompetentnosti:</w:t>
            </w:r>
          </w:p>
          <w:p w14:paraId="29FC3C58" w14:textId="77777777" w:rsidR="00912716" w:rsidRPr="00912716" w:rsidRDefault="00912716" w:rsidP="00912716">
            <w:pPr>
              <w:pStyle w:val="Odsekzoznamu"/>
              <w:numPr>
                <w:ilvl w:val="0"/>
                <w:numId w:val="10"/>
              </w:numPr>
              <w:ind w:left="714" w:hanging="357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912716">
              <w:rPr>
                <w:rFonts w:asciiTheme="minorHAnsi" w:hAnsiTheme="minorHAnsi" w:cstheme="minorHAnsi"/>
                <w:color w:val="000000" w:themeColor="text1"/>
              </w:rPr>
              <w:t>Študent rozvíja kritické myslenie a schopnosť reflektovať význam boja v spoločnosti, športovej praxi a osobnom rozvoji.</w:t>
            </w:r>
          </w:p>
          <w:p w14:paraId="78F6277D" w14:textId="77777777" w:rsidR="00912716" w:rsidRPr="00912716" w:rsidRDefault="00912716" w:rsidP="00912716">
            <w:pPr>
              <w:pStyle w:val="Odsekzoznamu"/>
              <w:numPr>
                <w:ilvl w:val="0"/>
                <w:numId w:val="10"/>
              </w:numPr>
              <w:ind w:left="714" w:hanging="357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912716">
              <w:rPr>
                <w:rFonts w:asciiTheme="minorHAnsi" w:hAnsiTheme="minorHAnsi" w:cstheme="minorHAnsi"/>
                <w:color w:val="000000" w:themeColor="text1"/>
              </w:rPr>
              <w:t>Študent vie aplikovať získané vedomosti a etické princípy pri hodnotení športových a bojových situácií, vrátane situácií s morálnymi dilemmami.</w:t>
            </w:r>
          </w:p>
          <w:p w14:paraId="0E8E6191" w14:textId="759A2B2A" w:rsidR="00912716" w:rsidRPr="005F0803" w:rsidRDefault="00912716" w:rsidP="00584E0B">
            <w:pPr>
              <w:pStyle w:val="Odsekzoznamu"/>
              <w:numPr>
                <w:ilvl w:val="0"/>
                <w:numId w:val="10"/>
              </w:numPr>
              <w:ind w:left="714" w:hanging="357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912716">
              <w:rPr>
                <w:rFonts w:asciiTheme="minorHAnsi" w:hAnsiTheme="minorHAnsi" w:cstheme="minorHAnsi"/>
                <w:color w:val="000000" w:themeColor="text1"/>
              </w:rPr>
              <w:t>Študent dokáže pracovať samostatne aj v tíme, aktívne sa zapája do seminárnych diskusií a prezentácií, s rešpektom k odlišným názorom a kultúrnym kontextom.</w:t>
            </w:r>
          </w:p>
        </w:tc>
      </w:tr>
      <w:tr w:rsidR="008A34EB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731A8DB3" w14:textId="77777777" w:rsidR="009F6AD3" w:rsidRPr="002C49A5" w:rsidRDefault="009F6AD3" w:rsidP="009F6AD3">
            <w:pPr>
              <w:jc w:val="both"/>
              <w:rPr>
                <w:rFonts w:asciiTheme="minorHAnsi" w:hAnsiTheme="minorHAnsi" w:cstheme="minorHAnsi"/>
                <w:bCs/>
                <w:color w:val="EE0000"/>
              </w:rPr>
            </w:pPr>
            <w:r w:rsidRPr="00915C23">
              <w:rPr>
                <w:rFonts w:asciiTheme="minorHAnsi" w:hAnsiTheme="minorHAnsi" w:cstheme="minorHAnsi"/>
                <w:bCs/>
                <w:color w:val="000000" w:themeColor="text1"/>
              </w:rPr>
              <w:t>Témy prednášok:</w:t>
            </w:r>
          </w:p>
          <w:p w14:paraId="5F18059D" w14:textId="71A3D326" w:rsidR="00915C23" w:rsidRPr="00915C23" w:rsidRDefault="00915C23" w:rsidP="00915C2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915C23">
              <w:rPr>
                <w:rFonts w:asciiTheme="minorHAnsi" w:hAnsiTheme="minorHAnsi" w:cstheme="minorHAnsi"/>
              </w:rPr>
              <w:t>Antropologické a filozofické východiská boja (Herakleitos, Nietzsche, Hegel; etické aspekty boja)</w:t>
            </w:r>
            <w:r w:rsidR="00647366">
              <w:rPr>
                <w:rFonts w:asciiTheme="minorHAnsi" w:hAnsiTheme="minorHAnsi" w:cstheme="minorHAnsi"/>
              </w:rPr>
              <w:t>.</w:t>
            </w:r>
          </w:p>
          <w:p w14:paraId="5B7E3AF6" w14:textId="34E85A6F" w:rsidR="00915C23" w:rsidRPr="00915C23" w:rsidRDefault="00915C23" w:rsidP="00915C2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915C23">
              <w:rPr>
                <w:rFonts w:asciiTheme="minorHAnsi" w:hAnsiTheme="minorHAnsi" w:cstheme="minorHAnsi"/>
              </w:rPr>
              <w:t>Boj v mytológii a starovekých kultúrach (rituálne zápasy, božstvá vojny, iniciačné obrady)</w:t>
            </w:r>
            <w:r w:rsidR="00647366">
              <w:rPr>
                <w:rFonts w:asciiTheme="minorHAnsi" w:hAnsiTheme="minorHAnsi" w:cstheme="minorHAnsi"/>
              </w:rPr>
              <w:t>.</w:t>
            </w:r>
          </w:p>
          <w:p w14:paraId="20746518" w14:textId="50E21117" w:rsidR="00915C23" w:rsidRPr="00915C23" w:rsidRDefault="00915C23" w:rsidP="00915C2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915C23">
              <w:rPr>
                <w:rFonts w:asciiTheme="minorHAnsi" w:hAnsiTheme="minorHAnsi" w:cstheme="minorHAnsi"/>
              </w:rPr>
              <w:t>Antické chápanie boja a bojových umení (palé, pyx, pankration; kalokagatia; gladiátorské hry)</w:t>
            </w:r>
            <w:r w:rsidR="00647366">
              <w:rPr>
                <w:rFonts w:asciiTheme="minorHAnsi" w:hAnsiTheme="minorHAnsi" w:cstheme="minorHAnsi"/>
              </w:rPr>
              <w:t>.</w:t>
            </w:r>
          </w:p>
          <w:p w14:paraId="1851430F" w14:textId="0BB6851D" w:rsidR="00915C23" w:rsidRPr="00915C23" w:rsidRDefault="00915C23" w:rsidP="00915C2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915C23">
              <w:rPr>
                <w:rFonts w:asciiTheme="minorHAnsi" w:hAnsiTheme="minorHAnsi" w:cstheme="minorHAnsi"/>
              </w:rPr>
              <w:t>Stredoveký a renesančný kontext (rytieri, súboje, Fechtbücher, duchovný rozmer boja)</w:t>
            </w:r>
            <w:r w:rsidR="00647366">
              <w:rPr>
                <w:rFonts w:asciiTheme="minorHAnsi" w:hAnsiTheme="minorHAnsi" w:cstheme="minorHAnsi"/>
              </w:rPr>
              <w:t>.</w:t>
            </w:r>
          </w:p>
          <w:p w14:paraId="71A8E093" w14:textId="741D5045" w:rsidR="00915C23" w:rsidRPr="00915C23" w:rsidRDefault="00915C23" w:rsidP="00915C2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915C23">
              <w:rPr>
                <w:rFonts w:asciiTheme="minorHAnsi" w:hAnsiTheme="minorHAnsi" w:cstheme="minorHAnsi"/>
              </w:rPr>
              <w:t>Orientálne tradície boja (konfucianizmus, taoizmus, zen; čínske a japonské bojové umenia, budó)</w:t>
            </w:r>
            <w:r w:rsidR="00647366">
              <w:rPr>
                <w:rFonts w:asciiTheme="minorHAnsi" w:hAnsiTheme="minorHAnsi" w:cstheme="minorHAnsi"/>
              </w:rPr>
              <w:t>.</w:t>
            </w:r>
          </w:p>
          <w:p w14:paraId="6D363E98" w14:textId="239D63C0" w:rsidR="00915C23" w:rsidRPr="00915C23" w:rsidRDefault="00915C23" w:rsidP="00915C2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915C23">
              <w:rPr>
                <w:rFonts w:asciiTheme="minorHAnsi" w:hAnsiTheme="minorHAnsi" w:cstheme="minorHAnsi"/>
              </w:rPr>
              <w:t>Moderné dejiny a transformácia boja (od vojenskej prípravy k športu; vznik moderných bojových športov)</w:t>
            </w:r>
            <w:r w:rsidR="00647366">
              <w:rPr>
                <w:rFonts w:asciiTheme="minorHAnsi" w:hAnsiTheme="minorHAnsi" w:cstheme="minorHAnsi"/>
              </w:rPr>
              <w:t>.</w:t>
            </w:r>
          </w:p>
          <w:p w14:paraId="0AA75AA4" w14:textId="680879D0" w:rsidR="00915C23" w:rsidRPr="00915C23" w:rsidRDefault="00915C23" w:rsidP="00915C2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915C23">
              <w:rPr>
                <w:rFonts w:asciiTheme="minorHAnsi" w:hAnsiTheme="minorHAnsi" w:cstheme="minorHAnsi"/>
              </w:rPr>
              <w:t>Filozofia fair play a etika boja (pravidlá, morálka víťazstva a prehry, násilie a nenásilie)</w:t>
            </w:r>
            <w:r w:rsidR="00647366">
              <w:rPr>
                <w:rFonts w:asciiTheme="minorHAnsi" w:hAnsiTheme="minorHAnsi" w:cstheme="minorHAnsi"/>
              </w:rPr>
              <w:t>.</w:t>
            </w:r>
          </w:p>
          <w:p w14:paraId="06F4213A" w14:textId="28362231" w:rsidR="00915C23" w:rsidRPr="00915C23" w:rsidRDefault="00915C23" w:rsidP="00915C2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915C23">
              <w:rPr>
                <w:rFonts w:asciiTheme="minorHAnsi" w:hAnsiTheme="minorHAnsi" w:cstheme="minorHAnsi"/>
              </w:rPr>
              <w:t>Boj v súčasnej spoločnosti (šport, výchova, popkultúra, bezpečnostný rozmer)</w:t>
            </w:r>
            <w:r w:rsidR="00647366">
              <w:rPr>
                <w:rFonts w:asciiTheme="minorHAnsi" w:hAnsiTheme="minorHAnsi" w:cstheme="minorHAnsi"/>
              </w:rPr>
              <w:t>.</w:t>
            </w:r>
          </w:p>
          <w:p w14:paraId="7F218FB5" w14:textId="3FCA6E6B" w:rsidR="00915C23" w:rsidRPr="00915C23" w:rsidRDefault="00915C23" w:rsidP="00915C2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915C23">
              <w:rPr>
                <w:rFonts w:asciiTheme="minorHAnsi" w:hAnsiTheme="minorHAnsi" w:cstheme="minorHAnsi"/>
              </w:rPr>
              <w:t>Boj a bezpečnostný rozmer (použitie sily v policajnej a vojenskej praxi)</w:t>
            </w:r>
            <w:r w:rsidR="00647366">
              <w:rPr>
                <w:rFonts w:asciiTheme="minorHAnsi" w:hAnsiTheme="minorHAnsi" w:cstheme="minorHAnsi"/>
              </w:rPr>
              <w:t>.</w:t>
            </w:r>
          </w:p>
          <w:p w14:paraId="7DF5D975" w14:textId="53FAD6B0" w:rsidR="00915C23" w:rsidRPr="00915C23" w:rsidRDefault="00915C23" w:rsidP="00915C2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915C23">
              <w:rPr>
                <w:rFonts w:asciiTheme="minorHAnsi" w:hAnsiTheme="minorHAnsi" w:cstheme="minorHAnsi"/>
              </w:rPr>
              <w:t>Boj a osobnostný rozvoj (sebaprekonanie, disciplína, duchovná dimenzia)Súčasné filozofické reflexie boja (spravodlivý boj, pacifizmus, teórie násilia)</w:t>
            </w:r>
            <w:r w:rsidR="00647366">
              <w:rPr>
                <w:rFonts w:asciiTheme="minorHAnsi" w:hAnsiTheme="minorHAnsi" w:cstheme="minorHAnsi"/>
              </w:rPr>
              <w:t>.</w:t>
            </w:r>
          </w:p>
          <w:p w14:paraId="4B9C83EC" w14:textId="77777777" w:rsidR="009F6AD3" w:rsidRPr="00915C23" w:rsidRDefault="009F6AD3" w:rsidP="009F6AD3">
            <w:pPr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915C23">
              <w:rPr>
                <w:rFonts w:asciiTheme="minorHAnsi" w:hAnsiTheme="minorHAnsi" w:cstheme="minorHAnsi"/>
                <w:bCs/>
                <w:color w:val="000000" w:themeColor="text1"/>
              </w:rPr>
              <w:t>Osnova seminárov:</w:t>
            </w:r>
          </w:p>
          <w:p w14:paraId="0A182532" w14:textId="590AF348" w:rsidR="00915C23" w:rsidRPr="00915C23" w:rsidRDefault="00915C23" w:rsidP="00915C2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915C23">
              <w:rPr>
                <w:rStyle w:val="Zvraznenie"/>
                <w:rFonts w:asciiTheme="minorHAnsi" w:hAnsiTheme="minorHAnsi" w:cstheme="minorHAnsi"/>
                <w:i w:val="0"/>
                <w:iCs w:val="0"/>
              </w:rPr>
              <w:t>Prečo človek bojuje?</w:t>
            </w:r>
            <w:r w:rsidRPr="00915C23">
              <w:rPr>
                <w:rStyle w:val="apple-converted-space"/>
                <w:rFonts w:asciiTheme="minorHAnsi" w:hAnsiTheme="minorHAnsi" w:cstheme="minorHAnsi"/>
              </w:rPr>
              <w:t> </w:t>
            </w:r>
            <w:r w:rsidRPr="00915C23">
              <w:rPr>
                <w:rFonts w:asciiTheme="minorHAnsi" w:hAnsiTheme="minorHAnsi" w:cstheme="minorHAnsi"/>
              </w:rPr>
              <w:t>(biologické, antropologické a spoločenské dôvody)</w:t>
            </w:r>
            <w:r w:rsidR="00647366">
              <w:rPr>
                <w:rFonts w:asciiTheme="minorHAnsi" w:hAnsiTheme="minorHAnsi" w:cstheme="minorHAnsi"/>
              </w:rPr>
              <w:t>.</w:t>
            </w:r>
          </w:p>
          <w:p w14:paraId="116B0275" w14:textId="6C19BE52" w:rsidR="00915C23" w:rsidRPr="00915C23" w:rsidRDefault="00915C23" w:rsidP="00915C23">
            <w:pPr>
              <w:pStyle w:val="Odsekzoznamu"/>
              <w:numPr>
                <w:ilvl w:val="0"/>
                <w:numId w:val="6"/>
              </w:numPr>
              <w:jc w:val="both"/>
              <w:rPr>
                <w:rStyle w:val="Zvraznenie"/>
                <w:rFonts w:asciiTheme="minorHAnsi" w:hAnsiTheme="minorHAnsi" w:cstheme="minorHAnsi"/>
                <w:i w:val="0"/>
                <w:iCs w:val="0"/>
              </w:rPr>
            </w:pPr>
            <w:r w:rsidRPr="00915C23">
              <w:rPr>
                <w:rStyle w:val="Zvraznenie"/>
                <w:rFonts w:asciiTheme="minorHAnsi" w:hAnsiTheme="minorHAnsi" w:cstheme="minorHAnsi"/>
                <w:i w:val="0"/>
                <w:iCs w:val="0"/>
              </w:rPr>
              <w:t>Herakleitov „polemos je otcom všetkého“ – význam pre moderný šport a</w:t>
            </w:r>
            <w:r w:rsidR="00647366">
              <w:rPr>
                <w:rStyle w:val="Zvraznenie"/>
                <w:rFonts w:asciiTheme="minorHAnsi" w:hAnsiTheme="minorHAnsi" w:cstheme="minorHAnsi"/>
                <w:i w:val="0"/>
                <w:iCs w:val="0"/>
              </w:rPr>
              <w:t> </w:t>
            </w:r>
            <w:r w:rsidRPr="00915C23">
              <w:rPr>
                <w:rStyle w:val="Zvraznenie"/>
                <w:rFonts w:asciiTheme="minorHAnsi" w:hAnsiTheme="minorHAnsi" w:cstheme="minorHAnsi"/>
                <w:i w:val="0"/>
                <w:iCs w:val="0"/>
              </w:rPr>
              <w:t>spoločnosť</w:t>
            </w:r>
            <w:r w:rsidR="00647366">
              <w:rPr>
                <w:rStyle w:val="Zvraznenie"/>
                <w:rFonts w:asciiTheme="minorHAnsi" w:hAnsiTheme="minorHAnsi" w:cstheme="minorHAnsi"/>
                <w:i w:val="0"/>
                <w:iCs w:val="0"/>
              </w:rPr>
              <w:t>.</w:t>
            </w:r>
          </w:p>
          <w:p w14:paraId="0ED426D3" w14:textId="32A72F06" w:rsidR="00915C23" w:rsidRPr="00915C23" w:rsidRDefault="00915C23" w:rsidP="00915C23">
            <w:pPr>
              <w:pStyle w:val="Odsekzoznamu"/>
              <w:numPr>
                <w:ilvl w:val="0"/>
                <w:numId w:val="6"/>
              </w:numPr>
              <w:jc w:val="both"/>
              <w:rPr>
                <w:rStyle w:val="Zvraznenie"/>
                <w:rFonts w:asciiTheme="minorHAnsi" w:hAnsiTheme="minorHAnsi" w:cstheme="minorHAnsi"/>
                <w:i w:val="0"/>
                <w:iCs w:val="0"/>
              </w:rPr>
            </w:pPr>
            <w:r w:rsidRPr="00915C23">
              <w:rPr>
                <w:rStyle w:val="Zvraznenie"/>
                <w:rFonts w:asciiTheme="minorHAnsi" w:hAnsiTheme="minorHAnsi" w:cstheme="minorHAnsi"/>
                <w:i w:val="0"/>
                <w:iCs w:val="0"/>
              </w:rPr>
              <w:t>Mytologické príbehy boja (Grécko, India, Slovania) – prenos hodnôt do dneška</w:t>
            </w:r>
            <w:r w:rsidR="00647366">
              <w:rPr>
                <w:rStyle w:val="Zvraznenie"/>
                <w:rFonts w:asciiTheme="minorHAnsi" w:hAnsiTheme="minorHAnsi" w:cstheme="minorHAnsi"/>
                <w:i w:val="0"/>
                <w:iCs w:val="0"/>
              </w:rPr>
              <w:t>.</w:t>
            </w:r>
          </w:p>
          <w:p w14:paraId="2642BAD4" w14:textId="52C3CDEC" w:rsidR="00915C23" w:rsidRPr="00915C23" w:rsidRDefault="00915C23" w:rsidP="00915C2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915C23">
              <w:rPr>
                <w:rStyle w:val="Zvraznenie"/>
                <w:rFonts w:asciiTheme="minorHAnsi" w:hAnsiTheme="minorHAnsi" w:cstheme="minorHAnsi"/>
                <w:i w:val="0"/>
                <w:iCs w:val="0"/>
              </w:rPr>
              <w:t>Je pankration predchodcom MMA?</w:t>
            </w:r>
            <w:r w:rsidRPr="00915C23">
              <w:rPr>
                <w:rStyle w:val="apple-converted-space"/>
                <w:rFonts w:asciiTheme="minorHAnsi" w:hAnsiTheme="minorHAnsi" w:cstheme="minorHAnsi"/>
              </w:rPr>
              <w:t> </w:t>
            </w:r>
            <w:r w:rsidRPr="00915C23">
              <w:rPr>
                <w:rFonts w:asciiTheme="minorHAnsi" w:hAnsiTheme="minorHAnsi" w:cstheme="minorHAnsi"/>
              </w:rPr>
              <w:t>(antické vs. moderné chápanie boja)</w:t>
            </w:r>
            <w:r w:rsidR="00647366">
              <w:rPr>
                <w:rFonts w:asciiTheme="minorHAnsi" w:hAnsiTheme="minorHAnsi" w:cstheme="minorHAnsi"/>
              </w:rPr>
              <w:t>.</w:t>
            </w:r>
          </w:p>
          <w:p w14:paraId="7A5115A5" w14:textId="39B5F4E9" w:rsidR="00915C23" w:rsidRPr="00915C23" w:rsidRDefault="00915C23" w:rsidP="00915C23">
            <w:pPr>
              <w:pStyle w:val="Odsekzoznamu"/>
              <w:numPr>
                <w:ilvl w:val="0"/>
                <w:numId w:val="6"/>
              </w:numPr>
              <w:jc w:val="both"/>
              <w:rPr>
                <w:rStyle w:val="Zvraznenie"/>
                <w:rFonts w:asciiTheme="minorHAnsi" w:hAnsiTheme="minorHAnsi" w:cstheme="minorHAnsi"/>
                <w:i w:val="0"/>
                <w:iCs w:val="0"/>
              </w:rPr>
            </w:pPr>
            <w:r w:rsidRPr="00915C23">
              <w:rPr>
                <w:rStyle w:val="Zvraznenie"/>
                <w:rFonts w:asciiTheme="minorHAnsi" w:hAnsiTheme="minorHAnsi" w:cstheme="minorHAnsi"/>
                <w:i w:val="0"/>
                <w:iCs w:val="0"/>
              </w:rPr>
              <w:t>Rytierstvo a bushidó – paralely a rozdiely v etike boja Východu a</w:t>
            </w:r>
            <w:r w:rsidR="00647366">
              <w:rPr>
                <w:rStyle w:val="Zvraznenie"/>
                <w:rFonts w:asciiTheme="minorHAnsi" w:hAnsiTheme="minorHAnsi" w:cstheme="minorHAnsi"/>
                <w:i w:val="0"/>
                <w:iCs w:val="0"/>
              </w:rPr>
              <w:t> </w:t>
            </w:r>
            <w:r w:rsidRPr="00915C23">
              <w:rPr>
                <w:rStyle w:val="Zvraznenie"/>
                <w:rFonts w:asciiTheme="minorHAnsi" w:hAnsiTheme="minorHAnsi" w:cstheme="minorHAnsi"/>
                <w:i w:val="0"/>
                <w:iCs w:val="0"/>
              </w:rPr>
              <w:t>Západu</w:t>
            </w:r>
            <w:r w:rsidR="00647366">
              <w:rPr>
                <w:rStyle w:val="Zvraznenie"/>
                <w:rFonts w:asciiTheme="minorHAnsi" w:hAnsiTheme="minorHAnsi" w:cstheme="minorHAnsi"/>
                <w:i w:val="0"/>
                <w:iCs w:val="0"/>
              </w:rPr>
              <w:t>.</w:t>
            </w:r>
          </w:p>
          <w:p w14:paraId="77828F11" w14:textId="77777777" w:rsidR="00915C23" w:rsidRPr="00915C23" w:rsidRDefault="00915C23" w:rsidP="00915C23">
            <w:pPr>
              <w:pStyle w:val="Odsekzoznamu"/>
              <w:numPr>
                <w:ilvl w:val="0"/>
                <w:numId w:val="6"/>
              </w:numPr>
              <w:jc w:val="both"/>
              <w:rPr>
                <w:rStyle w:val="Zvraznenie"/>
                <w:rFonts w:asciiTheme="minorHAnsi" w:hAnsiTheme="minorHAnsi" w:cstheme="minorHAnsi"/>
                <w:i w:val="0"/>
                <w:iCs w:val="0"/>
              </w:rPr>
            </w:pPr>
            <w:r w:rsidRPr="00915C23">
              <w:rPr>
                <w:rStyle w:val="Zvraznenie"/>
                <w:rFonts w:asciiTheme="minorHAnsi" w:hAnsiTheme="minorHAnsi" w:cstheme="minorHAnsi"/>
                <w:i w:val="0"/>
                <w:iCs w:val="0"/>
              </w:rPr>
              <w:t xml:space="preserve"> „Cesta bojovníka“ – čo znamená pre moderného športovca?</w:t>
            </w:r>
          </w:p>
          <w:p w14:paraId="0943552D" w14:textId="148163B1" w:rsidR="00915C23" w:rsidRPr="00915C23" w:rsidRDefault="00915C23" w:rsidP="00915C2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915C23">
              <w:rPr>
                <w:rStyle w:val="Zvraznenie"/>
                <w:rFonts w:asciiTheme="minorHAnsi" w:hAnsiTheme="minorHAnsi" w:cstheme="minorHAnsi"/>
                <w:i w:val="0"/>
                <w:iCs w:val="0"/>
              </w:rPr>
              <w:t>Je športová súťaž civilizovanou formou boja?</w:t>
            </w:r>
            <w:r w:rsidRPr="00915C23">
              <w:rPr>
                <w:rStyle w:val="apple-converted-space"/>
                <w:rFonts w:asciiTheme="minorHAnsi" w:hAnsiTheme="minorHAnsi" w:cstheme="minorHAnsi"/>
              </w:rPr>
              <w:t> </w:t>
            </w:r>
            <w:r w:rsidRPr="00915C23">
              <w:rPr>
                <w:rFonts w:asciiTheme="minorHAnsi" w:hAnsiTheme="minorHAnsi" w:cstheme="minorHAnsi"/>
              </w:rPr>
              <w:t>(Norbert Elias – teória civilizačného procesu)</w:t>
            </w:r>
            <w:r w:rsidR="00647366">
              <w:rPr>
                <w:rFonts w:asciiTheme="minorHAnsi" w:hAnsiTheme="minorHAnsi" w:cstheme="minorHAnsi"/>
              </w:rPr>
              <w:t>.</w:t>
            </w:r>
          </w:p>
          <w:p w14:paraId="3DD50969" w14:textId="42DA36FF" w:rsidR="00915C23" w:rsidRPr="00915C23" w:rsidRDefault="00915C23" w:rsidP="00915C23">
            <w:pPr>
              <w:pStyle w:val="Odsekzoznamu"/>
              <w:numPr>
                <w:ilvl w:val="0"/>
                <w:numId w:val="6"/>
              </w:numPr>
              <w:jc w:val="both"/>
              <w:rPr>
                <w:rStyle w:val="Zvraznenie"/>
                <w:rFonts w:asciiTheme="minorHAnsi" w:hAnsiTheme="minorHAnsi" w:cstheme="minorHAnsi"/>
                <w:i w:val="0"/>
                <w:iCs w:val="0"/>
              </w:rPr>
            </w:pPr>
            <w:r w:rsidRPr="00915C23">
              <w:rPr>
                <w:rStyle w:val="Zvraznenie"/>
                <w:rFonts w:asciiTheme="minorHAnsi" w:hAnsiTheme="minorHAnsi" w:cstheme="minorHAnsi"/>
                <w:i w:val="0"/>
                <w:iCs w:val="0"/>
              </w:rPr>
              <w:t>Hrana medzi športom a násilím – box, MMA, hokejové bitky</w:t>
            </w:r>
            <w:r w:rsidR="00647366">
              <w:rPr>
                <w:rStyle w:val="Zvraznenie"/>
                <w:rFonts w:asciiTheme="minorHAnsi" w:hAnsiTheme="minorHAnsi" w:cstheme="minorHAnsi"/>
                <w:i w:val="0"/>
                <w:iCs w:val="0"/>
              </w:rPr>
              <w:t>.</w:t>
            </w:r>
          </w:p>
          <w:p w14:paraId="3622B69C" w14:textId="487CA93B" w:rsidR="00915C23" w:rsidRPr="00915C23" w:rsidRDefault="00915C23" w:rsidP="00915C23">
            <w:pPr>
              <w:pStyle w:val="Odsekzoznamu"/>
              <w:numPr>
                <w:ilvl w:val="0"/>
                <w:numId w:val="6"/>
              </w:numPr>
              <w:jc w:val="both"/>
              <w:rPr>
                <w:rStyle w:val="Zvraznenie"/>
                <w:rFonts w:asciiTheme="minorHAnsi" w:hAnsiTheme="minorHAnsi" w:cstheme="minorHAnsi"/>
                <w:i w:val="0"/>
                <w:iCs w:val="0"/>
              </w:rPr>
            </w:pPr>
            <w:r w:rsidRPr="00915C23">
              <w:rPr>
                <w:rStyle w:val="Zvraznenie"/>
                <w:rFonts w:asciiTheme="minorHAnsi" w:hAnsiTheme="minorHAnsi" w:cstheme="minorHAnsi"/>
                <w:i w:val="0"/>
                <w:iCs w:val="0"/>
              </w:rPr>
              <w:t>Popkultúrny obraz bojovníka – filmy, videohry, sociálne siete</w:t>
            </w:r>
            <w:r w:rsidR="00647366">
              <w:rPr>
                <w:rStyle w:val="Zvraznenie"/>
                <w:rFonts w:asciiTheme="minorHAnsi" w:hAnsiTheme="minorHAnsi" w:cstheme="minorHAnsi"/>
                <w:i w:val="0"/>
                <w:iCs w:val="0"/>
              </w:rPr>
              <w:t>.</w:t>
            </w:r>
          </w:p>
          <w:p w14:paraId="0C7E0380" w14:textId="7175190B" w:rsidR="00915C23" w:rsidRPr="00915C23" w:rsidRDefault="00915C23" w:rsidP="00915C23">
            <w:pPr>
              <w:pStyle w:val="Odsekzoznamu"/>
              <w:numPr>
                <w:ilvl w:val="0"/>
                <w:numId w:val="6"/>
              </w:numPr>
              <w:jc w:val="both"/>
              <w:rPr>
                <w:rStyle w:val="Zvraznenie"/>
                <w:rFonts w:asciiTheme="minorHAnsi" w:hAnsiTheme="minorHAnsi" w:cstheme="minorHAnsi"/>
                <w:i w:val="0"/>
                <w:iCs w:val="0"/>
              </w:rPr>
            </w:pPr>
            <w:r w:rsidRPr="00915C23">
              <w:rPr>
                <w:rStyle w:val="Zvraznenie"/>
                <w:rFonts w:asciiTheme="minorHAnsi" w:hAnsiTheme="minorHAnsi" w:cstheme="minorHAnsi"/>
                <w:i w:val="0"/>
                <w:iCs w:val="0"/>
              </w:rPr>
              <w:t>Etické dilemy použitia sily v policajnej a vojenskej praxi</w:t>
            </w:r>
            <w:r w:rsidR="00647366">
              <w:rPr>
                <w:rStyle w:val="Zvraznenie"/>
                <w:rFonts w:asciiTheme="minorHAnsi" w:hAnsiTheme="minorHAnsi" w:cstheme="minorHAnsi"/>
                <w:i w:val="0"/>
                <w:iCs w:val="0"/>
              </w:rPr>
              <w:t>.</w:t>
            </w:r>
          </w:p>
          <w:p w14:paraId="58514CD6" w14:textId="2499D258" w:rsidR="00915C23" w:rsidRPr="00915C23" w:rsidRDefault="00915C23" w:rsidP="00915C23">
            <w:pPr>
              <w:pStyle w:val="Odsekzoznamu"/>
              <w:numPr>
                <w:ilvl w:val="0"/>
                <w:numId w:val="6"/>
              </w:numPr>
              <w:jc w:val="both"/>
              <w:rPr>
                <w:rStyle w:val="Zvraznenie"/>
                <w:rFonts w:asciiTheme="minorHAnsi" w:hAnsiTheme="minorHAnsi" w:cstheme="minorHAnsi"/>
                <w:i w:val="0"/>
                <w:iCs w:val="0"/>
              </w:rPr>
            </w:pPr>
            <w:r w:rsidRPr="00915C23">
              <w:rPr>
                <w:rStyle w:val="Zvraznenie"/>
                <w:rFonts w:asciiTheme="minorHAnsi" w:hAnsiTheme="minorHAnsi" w:cstheme="minorHAnsi"/>
                <w:i w:val="0"/>
                <w:iCs w:val="0"/>
              </w:rPr>
              <w:t>Sebaprekonanie a disciplína – boj ako cesta k</w:t>
            </w:r>
            <w:r w:rsidR="00647366">
              <w:rPr>
                <w:rStyle w:val="Zvraznenie"/>
                <w:rFonts w:asciiTheme="minorHAnsi" w:hAnsiTheme="minorHAnsi" w:cstheme="minorHAnsi"/>
                <w:i w:val="0"/>
                <w:iCs w:val="0"/>
              </w:rPr>
              <w:t> </w:t>
            </w:r>
            <w:r w:rsidRPr="00915C23">
              <w:rPr>
                <w:rStyle w:val="Zvraznenie"/>
                <w:rFonts w:asciiTheme="minorHAnsi" w:hAnsiTheme="minorHAnsi" w:cstheme="minorHAnsi"/>
                <w:i w:val="0"/>
                <w:iCs w:val="0"/>
              </w:rPr>
              <w:t>sebakontrole</w:t>
            </w:r>
            <w:r w:rsidR="00647366">
              <w:rPr>
                <w:rStyle w:val="Zvraznenie"/>
                <w:rFonts w:asciiTheme="minorHAnsi" w:hAnsiTheme="minorHAnsi" w:cstheme="minorHAnsi"/>
                <w:i w:val="0"/>
                <w:iCs w:val="0"/>
              </w:rPr>
              <w:t>.</w:t>
            </w:r>
          </w:p>
          <w:p w14:paraId="00C24124" w14:textId="3C273264" w:rsidR="00915C23" w:rsidRPr="00915C23" w:rsidRDefault="00915C23" w:rsidP="00915C2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915C23">
              <w:rPr>
                <w:rStyle w:val="Zvraznenie"/>
                <w:rFonts w:asciiTheme="minorHAnsi" w:hAnsiTheme="minorHAnsi" w:cstheme="minorHAnsi"/>
                <w:i w:val="0"/>
                <w:iCs w:val="0"/>
              </w:rPr>
              <w:lastRenderedPageBreak/>
              <w:t>Existuje „spravodlivý boj“ v športe a spoločnosti?</w:t>
            </w:r>
            <w:r w:rsidRPr="00915C23">
              <w:rPr>
                <w:rStyle w:val="apple-converted-space"/>
                <w:rFonts w:asciiTheme="minorHAnsi" w:hAnsiTheme="minorHAnsi" w:cstheme="minorHAnsi"/>
              </w:rPr>
              <w:t> </w:t>
            </w:r>
            <w:r w:rsidRPr="00915C23">
              <w:rPr>
                <w:rFonts w:asciiTheme="minorHAnsi" w:hAnsiTheme="minorHAnsi" w:cstheme="minorHAnsi"/>
              </w:rPr>
              <w:t>(analógia k „just war theory“)</w:t>
            </w:r>
            <w:r w:rsidRPr="00915C23">
              <w:rPr>
                <w:rStyle w:val="Zvraznenie"/>
                <w:rFonts w:asciiTheme="minorHAnsi" w:hAnsiTheme="minorHAnsi" w:cstheme="minorHAnsi"/>
                <w:i w:val="0"/>
                <w:iCs w:val="0"/>
              </w:rPr>
              <w:t>Čo pre mňa znamená boj?</w:t>
            </w:r>
            <w:r w:rsidRPr="00915C23">
              <w:rPr>
                <w:rStyle w:val="apple-converted-space"/>
                <w:rFonts w:asciiTheme="minorHAnsi" w:hAnsiTheme="minorHAnsi" w:cstheme="minorHAnsi"/>
              </w:rPr>
              <w:t> </w:t>
            </w:r>
            <w:r w:rsidRPr="00915C23">
              <w:rPr>
                <w:rFonts w:asciiTheme="minorHAnsi" w:hAnsiTheme="minorHAnsi" w:cstheme="minorHAnsi"/>
              </w:rPr>
              <w:t>(osobná, športová alebo spoločenská reflexia študentov)</w:t>
            </w:r>
            <w:r w:rsidR="00647366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Odporúčaná literatúra: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71FAEB77" w14:textId="77777777" w:rsidR="00E84C17" w:rsidRPr="00E84C17" w:rsidRDefault="00E84C17" w:rsidP="009B1B30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E84C17">
              <w:rPr>
                <w:rFonts w:asciiTheme="minorHAnsi" w:hAnsiTheme="minorHAnsi" w:cstheme="minorHAnsi"/>
                <w:color w:val="000000" w:themeColor="text1"/>
              </w:rPr>
              <w:t>ALLEN, Barry.</w:t>
            </w:r>
            <w:r w:rsidRPr="00E84C17">
              <w:rPr>
                <w:rStyle w:val="apple-converted-space"/>
                <w:rFonts w:asciiTheme="minorHAnsi" w:hAnsiTheme="minorHAnsi" w:cstheme="minorHAnsi"/>
                <w:color w:val="000000" w:themeColor="text1"/>
              </w:rPr>
              <w:t> </w:t>
            </w:r>
            <w:r w:rsidRPr="00E84C17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Striking Beauty: A Philosophical Look at the Asian Martial Arts</w:t>
            </w:r>
            <w:r w:rsidRPr="00E84C17">
              <w:rPr>
                <w:rFonts w:asciiTheme="minorHAnsi" w:hAnsiTheme="minorHAnsi" w:cstheme="minorHAnsi"/>
                <w:color w:val="000000" w:themeColor="text1"/>
              </w:rPr>
              <w:t>. New York: Columbia University Press, 2015. ISBN 978-0231172721.</w:t>
            </w:r>
          </w:p>
          <w:p w14:paraId="69278B59" w14:textId="77777777" w:rsidR="003F7545" w:rsidRPr="00E84C17" w:rsidRDefault="00E84C17" w:rsidP="009B1B30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</w:pPr>
            <w:r w:rsidRPr="00E84C17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LYNN, J.A.</w:t>
            </w:r>
            <w:r w:rsidRPr="00E84C17">
              <w:rPr>
                <w:rStyle w:val="apple-converted-space"/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 </w:t>
            </w:r>
            <w:r w:rsidRPr="00E84C17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Battle: A history of combat and culture.</w:t>
            </w:r>
            <w:r w:rsidRPr="00E84C17">
              <w:rPr>
                <w:rStyle w:val="apple-converted-space"/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 </w:t>
            </w:r>
            <w:r w:rsidRPr="00E84C17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New York: Basic books, 2008. ISBN 0-8133-3372-5</w:t>
            </w:r>
          </w:p>
          <w:p w14:paraId="21D5399D" w14:textId="17D6DE2E" w:rsidR="00E84C17" w:rsidRPr="009B1B30" w:rsidRDefault="00E84C17" w:rsidP="009B1B30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E84C17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SVOBODA, S. a kol.</w:t>
            </w:r>
            <w:r w:rsidRPr="00E84C17">
              <w:rPr>
                <w:rStyle w:val="apple-converted-space"/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 </w:t>
            </w:r>
            <w:r w:rsidRPr="00E84C17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Encyklopedie II. bojových umění a sportů</w:t>
            </w:r>
            <w:r w:rsidRPr="00E84C17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. Praha: ČUBU, 2016.</w:t>
            </w:r>
          </w:p>
        </w:tc>
      </w:tr>
      <w:tr w:rsidR="008A34EB" w:rsidRPr="00584E0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2BB70BAE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3E7566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079B0A3F" w:rsidR="00F91D11" w:rsidRPr="005A09B7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5C0085">
              <w:rPr>
                <w:rFonts w:asciiTheme="minorHAnsi" w:hAnsiTheme="minorHAnsi" w:cstheme="minorHAnsi"/>
                <w:bCs/>
              </w:rPr>
              <w:t xml:space="preserve">Rozdelenie záťaže </w:t>
            </w:r>
            <w:r w:rsidRPr="005A09B7">
              <w:rPr>
                <w:rFonts w:asciiTheme="minorHAnsi" w:hAnsiTheme="minorHAnsi" w:cstheme="minorHAnsi"/>
                <w:bCs/>
              </w:rPr>
              <w:t>študenta:</w:t>
            </w:r>
            <w:r w:rsidRPr="005A09B7">
              <w:rPr>
                <w:rFonts w:asciiTheme="minorHAnsi" w:hAnsiTheme="minorHAnsi" w:cstheme="minorHAnsi"/>
              </w:rPr>
              <w:t xml:space="preserve"> celková záťaž = 1</w:t>
            </w:r>
            <w:r w:rsidR="005F0803">
              <w:rPr>
                <w:rFonts w:asciiTheme="minorHAnsi" w:hAnsiTheme="minorHAnsi" w:cstheme="minorHAnsi"/>
              </w:rPr>
              <w:t>0</w:t>
            </w:r>
            <w:r w:rsidRPr="005A09B7">
              <w:rPr>
                <w:rFonts w:asciiTheme="minorHAnsi" w:hAnsiTheme="minorHAnsi" w:cstheme="minorHAnsi"/>
              </w:rPr>
              <w:t xml:space="preserve">0 hod. </w:t>
            </w:r>
          </w:p>
          <w:p w14:paraId="49023432" w14:textId="77777777" w:rsidR="00F91D11" w:rsidRPr="005A09B7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5A09B7">
              <w:rPr>
                <w:rFonts w:asciiTheme="minorHAnsi" w:hAnsiTheme="minorHAnsi" w:cstheme="minorHAnsi"/>
              </w:rPr>
              <w:t xml:space="preserve">kontaktná výučba: 20 hod. </w:t>
            </w:r>
          </w:p>
          <w:p w14:paraId="74994B83" w14:textId="0568406E" w:rsidR="00F91D11" w:rsidRPr="00912716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912716">
              <w:rPr>
                <w:rFonts w:asciiTheme="minorHAnsi" w:hAnsiTheme="minorHAnsi" w:cstheme="minorHAnsi"/>
                <w:color w:val="000000" w:themeColor="text1"/>
              </w:rPr>
              <w:t xml:space="preserve">vypracovanie a prezentácia </w:t>
            </w:r>
            <w:r w:rsidR="00912716" w:rsidRPr="00912716">
              <w:rPr>
                <w:rFonts w:asciiTheme="minorHAnsi" w:hAnsiTheme="minorHAnsi" w:cstheme="minorHAnsi"/>
                <w:color w:val="000000" w:themeColor="text1"/>
              </w:rPr>
              <w:t>seminárneho zadania</w:t>
            </w:r>
            <w:r w:rsidRPr="00912716">
              <w:rPr>
                <w:rFonts w:asciiTheme="minorHAnsi" w:hAnsiTheme="minorHAnsi" w:cstheme="minorHAnsi"/>
                <w:color w:val="000000" w:themeColor="text1"/>
              </w:rPr>
              <w:t xml:space="preserve"> na určenú tému: </w:t>
            </w:r>
            <w:r w:rsidR="00912716" w:rsidRPr="00912716">
              <w:rPr>
                <w:rFonts w:asciiTheme="minorHAnsi" w:hAnsiTheme="minorHAnsi" w:cstheme="minorHAnsi"/>
                <w:color w:val="000000" w:themeColor="text1"/>
              </w:rPr>
              <w:t>20</w:t>
            </w:r>
            <w:r w:rsidRPr="00912716">
              <w:rPr>
                <w:rFonts w:asciiTheme="minorHAnsi" w:hAnsiTheme="minorHAnsi" w:cstheme="minorHAnsi"/>
                <w:color w:val="000000" w:themeColor="text1"/>
              </w:rPr>
              <w:t xml:space="preserve"> hod. </w:t>
            </w:r>
          </w:p>
          <w:p w14:paraId="37F2C944" w14:textId="3DB912A6" w:rsidR="00F91D11" w:rsidRPr="00912716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912716">
              <w:rPr>
                <w:rFonts w:asciiTheme="minorHAnsi" w:hAnsiTheme="minorHAnsi" w:cstheme="minorHAnsi"/>
                <w:color w:val="000000" w:themeColor="text1"/>
              </w:rPr>
              <w:t>príprava na semináre pre aktívne zapájanie sa do diskusie: 1</w:t>
            </w:r>
            <w:r w:rsidR="00912716" w:rsidRPr="00912716">
              <w:rPr>
                <w:rFonts w:asciiTheme="minorHAnsi" w:hAnsiTheme="minorHAnsi" w:cstheme="minorHAnsi"/>
                <w:color w:val="000000" w:themeColor="text1"/>
              </w:rPr>
              <w:t>0</w:t>
            </w:r>
            <w:r w:rsidRPr="00912716">
              <w:rPr>
                <w:rFonts w:asciiTheme="minorHAnsi" w:hAnsiTheme="minorHAnsi" w:cstheme="minorHAnsi"/>
                <w:color w:val="000000" w:themeColor="text1"/>
              </w:rPr>
              <w:t xml:space="preserve"> hod.</w:t>
            </w:r>
          </w:p>
          <w:p w14:paraId="78200619" w14:textId="1D336FF9" w:rsidR="00F91D11" w:rsidRPr="00912716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912716">
              <w:rPr>
                <w:rFonts w:asciiTheme="minorHAnsi" w:hAnsiTheme="minorHAnsi" w:cstheme="minorHAnsi"/>
                <w:color w:val="000000" w:themeColor="text1"/>
              </w:rPr>
              <w:t xml:space="preserve">samoštúdium na priebežný vedomostný test: </w:t>
            </w:r>
            <w:r w:rsidR="005F0803">
              <w:rPr>
                <w:rFonts w:asciiTheme="minorHAnsi" w:hAnsiTheme="minorHAnsi" w:cstheme="minorHAnsi"/>
                <w:color w:val="000000" w:themeColor="text1"/>
              </w:rPr>
              <w:t>2</w:t>
            </w:r>
            <w:r w:rsidRPr="00912716">
              <w:rPr>
                <w:rFonts w:asciiTheme="minorHAnsi" w:hAnsiTheme="minorHAnsi" w:cstheme="minorHAnsi"/>
                <w:color w:val="000000" w:themeColor="text1"/>
              </w:rPr>
              <w:t xml:space="preserve">0 hod. </w:t>
            </w:r>
          </w:p>
          <w:p w14:paraId="7F96E976" w14:textId="2069D1A8" w:rsidR="00F91D11" w:rsidRPr="00912716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912716">
              <w:rPr>
                <w:rFonts w:asciiTheme="minorHAnsi" w:hAnsiTheme="minorHAnsi" w:cstheme="minorHAnsi"/>
                <w:color w:val="000000" w:themeColor="text1"/>
              </w:rPr>
              <w:t xml:space="preserve">samoštúdium na skúšku: </w:t>
            </w:r>
            <w:r w:rsidR="005F0803">
              <w:rPr>
                <w:rFonts w:asciiTheme="minorHAnsi" w:hAnsiTheme="minorHAnsi" w:cstheme="minorHAnsi"/>
                <w:color w:val="000000" w:themeColor="text1"/>
              </w:rPr>
              <w:t>3</w:t>
            </w:r>
            <w:r w:rsidRPr="00912716">
              <w:rPr>
                <w:rFonts w:asciiTheme="minorHAnsi" w:hAnsiTheme="minorHAnsi" w:cstheme="minorHAnsi"/>
                <w:color w:val="000000" w:themeColor="text1"/>
              </w:rPr>
              <w:t xml:space="preserve">0 hod. </w:t>
            </w:r>
          </w:p>
          <w:p w14:paraId="050C8F06" w14:textId="5B8741C9" w:rsidR="00F91D11" w:rsidRPr="00584E0B" w:rsidRDefault="00F91D11" w:rsidP="00F91D11">
            <w:pPr>
              <w:jc w:val="both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C74B3E">
              <w:rPr>
                <w:rFonts w:asciiTheme="minorHAnsi" w:hAnsiTheme="minorHAnsi" w:cstheme="minorHAnsi"/>
              </w:rPr>
              <w:t>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584E0B" w14:paraId="26FC5256" w14:textId="77777777" w:rsidTr="003F7545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8EF6943" w14:textId="758EAD35" w:rsidR="008A34EB" w:rsidRPr="00E80F94" w:rsidRDefault="00DE3A84" w:rsidP="006E1C73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DE3A84">
              <w:rPr>
                <w:rFonts w:asciiTheme="minorHAnsi" w:hAnsiTheme="minorHAnsi" w:cstheme="minorHAnsi"/>
              </w:rPr>
              <w:t>Mgr. Kristína N</w:t>
            </w:r>
            <w:r w:rsidR="00514454">
              <w:rPr>
                <w:rFonts w:asciiTheme="minorHAnsi" w:hAnsiTheme="minorHAnsi" w:cstheme="minorHAnsi"/>
              </w:rPr>
              <w:t>ě</w:t>
            </w:r>
            <w:r w:rsidRPr="00DE3A84">
              <w:rPr>
                <w:rFonts w:asciiTheme="minorHAnsi" w:hAnsiTheme="minorHAnsi" w:cstheme="minorHAnsi"/>
              </w:rPr>
              <w:t>má, PhD.</w:t>
            </w:r>
          </w:p>
        </w:tc>
      </w:tr>
      <w:tr w:rsidR="008A34EB" w:rsidRPr="00584E0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51CEA3F8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C426B8" w:rsidRPr="00C426B8">
              <w:rPr>
                <w:rFonts w:asciiTheme="minorHAnsi" w:hAnsiTheme="minorHAnsi" w:cstheme="minorHAnsi"/>
              </w:rPr>
              <w:t>doc. PaedDr. Pavel Ružbarský, PhD., univer.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9A9F8" w14:textId="77777777" w:rsidR="00DF56CB" w:rsidRDefault="00DF56CB" w:rsidP="00524AED">
      <w:r>
        <w:separator/>
      </w:r>
    </w:p>
  </w:endnote>
  <w:endnote w:type="continuationSeparator" w:id="0">
    <w:p w14:paraId="4FDFCAE2" w14:textId="77777777" w:rsidR="00DF56CB" w:rsidRDefault="00DF56CB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27B11" w14:textId="77777777" w:rsidR="00DF56CB" w:rsidRDefault="00DF56CB" w:rsidP="00524AED">
      <w:r>
        <w:separator/>
      </w:r>
    </w:p>
  </w:footnote>
  <w:footnote w:type="continuationSeparator" w:id="0">
    <w:p w14:paraId="2C38DE8C" w14:textId="77777777" w:rsidR="00DF56CB" w:rsidRDefault="00DF56CB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58749B"/>
    <w:multiLevelType w:val="hybridMultilevel"/>
    <w:tmpl w:val="CF7A30C4"/>
    <w:lvl w:ilvl="0" w:tplc="41BC14D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5967236">
    <w:abstractNumId w:val="11"/>
  </w:num>
  <w:num w:numId="2" w16cid:durableId="1015813614">
    <w:abstractNumId w:val="8"/>
  </w:num>
  <w:num w:numId="3" w16cid:durableId="1576236740">
    <w:abstractNumId w:val="4"/>
  </w:num>
  <w:num w:numId="4" w16cid:durableId="486366891">
    <w:abstractNumId w:val="10"/>
  </w:num>
  <w:num w:numId="5" w16cid:durableId="930774545">
    <w:abstractNumId w:val="1"/>
  </w:num>
  <w:num w:numId="6" w16cid:durableId="1182083607">
    <w:abstractNumId w:val="0"/>
  </w:num>
  <w:num w:numId="7" w16cid:durableId="1316377869">
    <w:abstractNumId w:val="3"/>
  </w:num>
  <w:num w:numId="8" w16cid:durableId="1510756522">
    <w:abstractNumId w:val="9"/>
  </w:num>
  <w:num w:numId="9" w16cid:durableId="73208358">
    <w:abstractNumId w:val="6"/>
  </w:num>
  <w:num w:numId="10" w16cid:durableId="1921019217">
    <w:abstractNumId w:val="5"/>
  </w:num>
  <w:num w:numId="11" w16cid:durableId="1761288586">
    <w:abstractNumId w:val="12"/>
  </w:num>
  <w:num w:numId="12" w16cid:durableId="517473712">
    <w:abstractNumId w:val="7"/>
  </w:num>
  <w:num w:numId="13" w16cid:durableId="16594542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23760"/>
    <w:rsid w:val="0002664D"/>
    <w:rsid w:val="00054605"/>
    <w:rsid w:val="000562BF"/>
    <w:rsid w:val="00096F8F"/>
    <w:rsid w:val="000E3018"/>
    <w:rsid w:val="000F71F0"/>
    <w:rsid w:val="0010251B"/>
    <w:rsid w:val="0013391D"/>
    <w:rsid w:val="00160FFD"/>
    <w:rsid w:val="0016301A"/>
    <w:rsid w:val="00170D29"/>
    <w:rsid w:val="00176E5C"/>
    <w:rsid w:val="001903C8"/>
    <w:rsid w:val="00197C4C"/>
    <w:rsid w:val="001B0095"/>
    <w:rsid w:val="001C0D37"/>
    <w:rsid w:val="002003F5"/>
    <w:rsid w:val="00225921"/>
    <w:rsid w:val="00233655"/>
    <w:rsid w:val="00234395"/>
    <w:rsid w:val="002379F4"/>
    <w:rsid w:val="00264BD5"/>
    <w:rsid w:val="002A5BF1"/>
    <w:rsid w:val="002C49A5"/>
    <w:rsid w:val="002F17B6"/>
    <w:rsid w:val="00302F6F"/>
    <w:rsid w:val="00306FED"/>
    <w:rsid w:val="00307AAD"/>
    <w:rsid w:val="003122C8"/>
    <w:rsid w:val="00317C40"/>
    <w:rsid w:val="00364BAB"/>
    <w:rsid w:val="00376102"/>
    <w:rsid w:val="003A360E"/>
    <w:rsid w:val="003A64EE"/>
    <w:rsid w:val="003A73B3"/>
    <w:rsid w:val="003B17F7"/>
    <w:rsid w:val="003C0EA9"/>
    <w:rsid w:val="003D218D"/>
    <w:rsid w:val="003E2147"/>
    <w:rsid w:val="003E6DE6"/>
    <w:rsid w:val="003E7566"/>
    <w:rsid w:val="003F0988"/>
    <w:rsid w:val="003F438A"/>
    <w:rsid w:val="003F7545"/>
    <w:rsid w:val="0040173B"/>
    <w:rsid w:val="00442373"/>
    <w:rsid w:val="004D67F0"/>
    <w:rsid w:val="00514454"/>
    <w:rsid w:val="00524AED"/>
    <w:rsid w:val="00532DF6"/>
    <w:rsid w:val="00535D58"/>
    <w:rsid w:val="00584E0B"/>
    <w:rsid w:val="00587FF2"/>
    <w:rsid w:val="00593A18"/>
    <w:rsid w:val="00596A27"/>
    <w:rsid w:val="00597648"/>
    <w:rsid w:val="005A09B7"/>
    <w:rsid w:val="005A6ED3"/>
    <w:rsid w:val="005B528E"/>
    <w:rsid w:val="005E58A0"/>
    <w:rsid w:val="005E7BF6"/>
    <w:rsid w:val="005F0803"/>
    <w:rsid w:val="006276A1"/>
    <w:rsid w:val="00631EF0"/>
    <w:rsid w:val="00632267"/>
    <w:rsid w:val="00647366"/>
    <w:rsid w:val="006864C1"/>
    <w:rsid w:val="006A1BED"/>
    <w:rsid w:val="006B5A14"/>
    <w:rsid w:val="006D3369"/>
    <w:rsid w:val="006D3B77"/>
    <w:rsid w:val="006E1C73"/>
    <w:rsid w:val="0070131F"/>
    <w:rsid w:val="00704C61"/>
    <w:rsid w:val="007102E1"/>
    <w:rsid w:val="00732A75"/>
    <w:rsid w:val="007468B8"/>
    <w:rsid w:val="00762099"/>
    <w:rsid w:val="007817B3"/>
    <w:rsid w:val="007F57A1"/>
    <w:rsid w:val="00801B03"/>
    <w:rsid w:val="008218E5"/>
    <w:rsid w:val="00825A38"/>
    <w:rsid w:val="00845E4A"/>
    <w:rsid w:val="00896023"/>
    <w:rsid w:val="008A34EB"/>
    <w:rsid w:val="008C2674"/>
    <w:rsid w:val="008D4963"/>
    <w:rsid w:val="008F3C00"/>
    <w:rsid w:val="00912716"/>
    <w:rsid w:val="00915C23"/>
    <w:rsid w:val="00920F9D"/>
    <w:rsid w:val="00942D36"/>
    <w:rsid w:val="00951BCE"/>
    <w:rsid w:val="00970201"/>
    <w:rsid w:val="00980FBD"/>
    <w:rsid w:val="00995994"/>
    <w:rsid w:val="009B1B30"/>
    <w:rsid w:val="009E0DA1"/>
    <w:rsid w:val="009E336D"/>
    <w:rsid w:val="009F50A0"/>
    <w:rsid w:val="009F6AD3"/>
    <w:rsid w:val="00A46BCA"/>
    <w:rsid w:val="00A56373"/>
    <w:rsid w:val="00A65AB0"/>
    <w:rsid w:val="00A9722D"/>
    <w:rsid w:val="00AA07DB"/>
    <w:rsid w:val="00AA77E9"/>
    <w:rsid w:val="00AC6A3B"/>
    <w:rsid w:val="00AD0EA3"/>
    <w:rsid w:val="00AD1393"/>
    <w:rsid w:val="00AE4E58"/>
    <w:rsid w:val="00B27960"/>
    <w:rsid w:val="00B528E7"/>
    <w:rsid w:val="00B64928"/>
    <w:rsid w:val="00B6638F"/>
    <w:rsid w:val="00BB7400"/>
    <w:rsid w:val="00BE2642"/>
    <w:rsid w:val="00C077AA"/>
    <w:rsid w:val="00C426B8"/>
    <w:rsid w:val="00C44270"/>
    <w:rsid w:val="00C64E36"/>
    <w:rsid w:val="00C823B9"/>
    <w:rsid w:val="00C93982"/>
    <w:rsid w:val="00CF5E19"/>
    <w:rsid w:val="00D16EE9"/>
    <w:rsid w:val="00D17B32"/>
    <w:rsid w:val="00D20030"/>
    <w:rsid w:val="00D2595A"/>
    <w:rsid w:val="00D35D75"/>
    <w:rsid w:val="00D50507"/>
    <w:rsid w:val="00D6363F"/>
    <w:rsid w:val="00D643F6"/>
    <w:rsid w:val="00D80F13"/>
    <w:rsid w:val="00D911E6"/>
    <w:rsid w:val="00D973CA"/>
    <w:rsid w:val="00DB5D97"/>
    <w:rsid w:val="00DC7599"/>
    <w:rsid w:val="00DD5932"/>
    <w:rsid w:val="00DE3A84"/>
    <w:rsid w:val="00DF56CB"/>
    <w:rsid w:val="00E042C1"/>
    <w:rsid w:val="00E14A42"/>
    <w:rsid w:val="00E4402C"/>
    <w:rsid w:val="00E658CE"/>
    <w:rsid w:val="00E80F94"/>
    <w:rsid w:val="00E84C17"/>
    <w:rsid w:val="00EA58FF"/>
    <w:rsid w:val="00EC6E2E"/>
    <w:rsid w:val="00EE1B50"/>
    <w:rsid w:val="00EF197D"/>
    <w:rsid w:val="00F323B8"/>
    <w:rsid w:val="00F368A6"/>
    <w:rsid w:val="00F42775"/>
    <w:rsid w:val="00F458FD"/>
    <w:rsid w:val="00F5141A"/>
    <w:rsid w:val="00F574AA"/>
    <w:rsid w:val="00F72E3A"/>
    <w:rsid w:val="00F7586A"/>
    <w:rsid w:val="00F86260"/>
    <w:rsid w:val="00F90286"/>
    <w:rsid w:val="00F91D11"/>
    <w:rsid w:val="00FB24AB"/>
    <w:rsid w:val="00FB3D8D"/>
    <w:rsid w:val="00FC232F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915C23"/>
  </w:style>
  <w:style w:type="character" w:styleId="Zvraznenie">
    <w:name w:val="Emphasis"/>
    <w:basedOn w:val="Predvolenpsmoodseku"/>
    <w:uiPriority w:val="20"/>
    <w:qFormat/>
    <w:rsid w:val="00915C23"/>
    <w:rPr>
      <w:i/>
      <w:iCs/>
    </w:rPr>
  </w:style>
  <w:style w:type="character" w:styleId="Vrazn">
    <w:name w:val="Strong"/>
    <w:basedOn w:val="Predvolenpsmoodseku"/>
    <w:uiPriority w:val="22"/>
    <w:qFormat/>
    <w:rsid w:val="009127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F66D4"/>
    <w:rsid w:val="0010251B"/>
    <w:rsid w:val="00382BD7"/>
    <w:rsid w:val="003B2A20"/>
    <w:rsid w:val="003C701C"/>
    <w:rsid w:val="004801E4"/>
    <w:rsid w:val="004D0273"/>
    <w:rsid w:val="005B528E"/>
    <w:rsid w:val="00670D56"/>
    <w:rsid w:val="00686653"/>
    <w:rsid w:val="007008D6"/>
    <w:rsid w:val="00736620"/>
    <w:rsid w:val="00803801"/>
    <w:rsid w:val="00845E4A"/>
    <w:rsid w:val="00905B80"/>
    <w:rsid w:val="00966CAC"/>
    <w:rsid w:val="00970201"/>
    <w:rsid w:val="00AA77E9"/>
    <w:rsid w:val="00BC4CBE"/>
    <w:rsid w:val="00C02A7B"/>
    <w:rsid w:val="00CD6085"/>
    <w:rsid w:val="00D72BD1"/>
    <w:rsid w:val="00DA00B0"/>
    <w:rsid w:val="00DD5932"/>
    <w:rsid w:val="00F07208"/>
    <w:rsid w:val="00F574AA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F6150044-119B-4CBD-946A-8442B3A83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910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2025-09-03T19:41:00Z</dcterms:created>
  <dcterms:modified xsi:type="dcterms:W3CDTF">2026-02-19T09:52:00Z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e881082c-bd01-4fd1-8a1c-3c6edf681ec7</vt:lpwstr>
  </property>
</Properties>
</file>